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97" w:rsidRPr="00AD00B0" w:rsidRDefault="007A6E97" w:rsidP="006A4F19">
      <w:pPr>
        <w:spacing w:after="90"/>
        <w:jc w:val="center"/>
        <w:rPr>
          <w:rStyle w:val="Strong"/>
          <w:rFonts w:ascii="Arial" w:hAnsi="Arial" w:cs="Arial"/>
          <w:color w:val="000000"/>
          <w:sz w:val="20"/>
          <w:szCs w:val="27"/>
        </w:rPr>
      </w:pPr>
    </w:p>
    <w:p w:rsidR="006A4F19" w:rsidRPr="00AD00B0" w:rsidRDefault="003F6C4A" w:rsidP="006A4F19">
      <w:pPr>
        <w:spacing w:after="90"/>
        <w:jc w:val="center"/>
        <w:rPr>
          <w:rFonts w:ascii="Arial" w:hAnsi="Arial" w:cs="Arial"/>
          <w:color w:val="000000"/>
          <w:sz w:val="32"/>
          <w:szCs w:val="27"/>
        </w:rPr>
      </w:pPr>
      <w:r>
        <w:rPr>
          <w:rStyle w:val="Strong"/>
          <w:rFonts w:ascii="Arial" w:hAnsi="Arial" w:cs="Arial"/>
          <w:color w:val="000000"/>
          <w:sz w:val="32"/>
          <w:szCs w:val="27"/>
        </w:rPr>
        <w:t xml:space="preserve">Ken-Tool promotes Stephen J. Vyn </w:t>
      </w:r>
    </w:p>
    <w:p w:rsidR="006A4F19" w:rsidRPr="00677C46" w:rsidRDefault="003F6C4A" w:rsidP="006A4F19">
      <w:pPr>
        <w:spacing w:after="90"/>
        <w:jc w:val="center"/>
        <w:rPr>
          <w:rStyle w:val="Strong"/>
          <w:rFonts w:ascii="Arial" w:hAnsi="Arial" w:cs="Arial"/>
          <w:i/>
          <w:sz w:val="22"/>
          <w:szCs w:val="22"/>
        </w:rPr>
      </w:pPr>
      <w:r>
        <w:rPr>
          <w:rStyle w:val="Strong"/>
          <w:rFonts w:ascii="Arial" w:hAnsi="Arial" w:cs="Arial"/>
          <w:i/>
          <w:color w:val="000000"/>
          <w:sz w:val="22"/>
          <w:szCs w:val="22"/>
        </w:rPr>
        <w:t>Named to Interim Sales Manager position</w:t>
      </w:r>
    </w:p>
    <w:p w:rsidR="006A4F19" w:rsidRDefault="006A4F19" w:rsidP="006A4F19">
      <w:pPr>
        <w:spacing w:after="90"/>
        <w:jc w:val="center"/>
        <w:rPr>
          <w:rFonts w:ascii="Calibri" w:hAnsi="Calibri" w:cs="Arial"/>
          <w:color w:val="000000"/>
          <w:sz w:val="22"/>
          <w:szCs w:val="22"/>
        </w:rPr>
      </w:pPr>
    </w:p>
    <w:p w:rsidR="009A4A8C" w:rsidRPr="000E0F05" w:rsidRDefault="005222D0" w:rsidP="009A4A8C">
      <w:pPr>
        <w:rPr>
          <w:rStyle w:val="Strong"/>
          <w:rFonts w:ascii="Calibri" w:hAnsi="Calibri"/>
          <w:b w:val="0"/>
          <w:bCs w:val="0"/>
          <w:color w:val="000000"/>
          <w:szCs w:val="24"/>
        </w:rPr>
      </w:pPr>
      <w:r>
        <w:rPr>
          <w:noProof/>
        </w:rPr>
        <w:drawing>
          <wp:anchor distT="0" distB="0" distL="114300" distR="114300" simplePos="0" relativeHeight="251658240" behindDoc="1" locked="0" layoutInCell="1" allowOverlap="1">
            <wp:simplePos x="0" y="0"/>
            <wp:positionH relativeFrom="column">
              <wp:posOffset>4380230</wp:posOffset>
            </wp:positionH>
            <wp:positionV relativeFrom="paragraph">
              <wp:posOffset>60960</wp:posOffset>
            </wp:positionV>
            <wp:extent cx="1562100" cy="1752600"/>
            <wp:effectExtent l="25400" t="25400" r="38100" b="25400"/>
            <wp:wrapTight wrapText="bothSides">
              <wp:wrapPolygon edited="0">
                <wp:start x="-351" y="-313"/>
                <wp:lineTo x="-351" y="21600"/>
                <wp:lineTo x="21776" y="21600"/>
                <wp:lineTo x="21776" y="-313"/>
                <wp:lineTo x="-351" y="-313"/>
              </wp:wrapPolygon>
            </wp:wrapTight>
            <wp:docPr id="6" name="Picture 6" descr="Steve Vyn 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ve Vyn 1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752600"/>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4A8C" w:rsidRPr="000E0F05">
        <w:rPr>
          <w:rStyle w:val="Strong"/>
          <w:rFonts w:ascii="Calibri" w:hAnsi="Calibri"/>
          <w:color w:val="000000"/>
        </w:rPr>
        <w:t>AKRON, Ohio</w:t>
      </w:r>
      <w:r w:rsidR="009A4A8C" w:rsidRPr="000E0F05">
        <w:rPr>
          <w:rStyle w:val="Strong"/>
          <w:rFonts w:ascii="Calibri" w:hAnsi="Calibri"/>
          <w:b w:val="0"/>
          <w:color w:val="000000"/>
        </w:rPr>
        <w:t xml:space="preserve"> (</w:t>
      </w:r>
      <w:r w:rsidR="009A4A8C" w:rsidRPr="000E0F05">
        <w:rPr>
          <w:rStyle w:val="Strong"/>
          <w:rFonts w:ascii="Calibri" w:hAnsi="Calibri"/>
          <w:i/>
          <w:iCs/>
        </w:rPr>
        <w:t>October 29, 2015</w:t>
      </w:r>
      <w:r w:rsidR="009A4A8C" w:rsidRPr="000E0F05">
        <w:rPr>
          <w:rStyle w:val="Strong"/>
          <w:rFonts w:ascii="Calibri" w:hAnsi="Calibri"/>
          <w:b w:val="0"/>
          <w:color w:val="000000"/>
        </w:rPr>
        <w:t xml:space="preserve">) </w:t>
      </w:r>
      <w:r w:rsidR="009A4A8C" w:rsidRPr="000E0F05">
        <w:rPr>
          <w:rStyle w:val="Strong"/>
          <w:rFonts w:ascii="Calibri" w:hAnsi="Calibri"/>
          <w:b w:val="0"/>
          <w:color w:val="000000"/>
          <w:szCs w:val="24"/>
        </w:rPr>
        <w:t>– Douglas Ronstadt, President of Ken-Tool, has announced, effective immediately, the promotion of Stephen J. (Steve) Vyn to the position of Interim Sales Manager.</w:t>
      </w:r>
    </w:p>
    <w:p w:rsidR="009A4A8C" w:rsidRPr="000E0F05" w:rsidRDefault="009A4A8C" w:rsidP="009A4A8C">
      <w:pPr>
        <w:rPr>
          <w:rStyle w:val="Strong"/>
          <w:rFonts w:ascii="Calibri" w:hAnsi="Calibri"/>
          <w:b w:val="0"/>
          <w:bCs w:val="0"/>
          <w:color w:val="000000"/>
          <w:szCs w:val="24"/>
        </w:rPr>
      </w:pPr>
    </w:p>
    <w:p w:rsidR="009A4A8C" w:rsidRPr="000E0F05" w:rsidRDefault="009A4A8C" w:rsidP="009A4A8C">
      <w:pPr>
        <w:rPr>
          <w:rFonts w:ascii="Calibri" w:hAnsi="Calibri"/>
          <w:szCs w:val="24"/>
        </w:rPr>
      </w:pPr>
      <w:r w:rsidRPr="000E0F05">
        <w:rPr>
          <w:rFonts w:ascii="Calibri" w:hAnsi="Calibri"/>
          <w:szCs w:val="24"/>
        </w:rPr>
        <w:t>In this new role, Vy</w:t>
      </w:r>
      <w:bookmarkStart w:id="0" w:name="_GoBack"/>
      <w:bookmarkEnd w:id="0"/>
      <w:r w:rsidRPr="000E0F05">
        <w:rPr>
          <w:rFonts w:ascii="Calibri" w:hAnsi="Calibri"/>
          <w:szCs w:val="24"/>
        </w:rPr>
        <w:t xml:space="preserve">n will have the responsibility for complete oversight of Ken-Tool’s sales and marketing functions.  </w:t>
      </w:r>
    </w:p>
    <w:p w:rsidR="009A4A8C" w:rsidRPr="000E0F05" w:rsidRDefault="009A4A8C" w:rsidP="009A4A8C">
      <w:pPr>
        <w:rPr>
          <w:rFonts w:ascii="Calibri" w:hAnsi="Calibri"/>
          <w:szCs w:val="24"/>
        </w:rPr>
      </w:pPr>
    </w:p>
    <w:p w:rsidR="009A4A8C" w:rsidRPr="000E0F05" w:rsidRDefault="009A4A8C" w:rsidP="009A4A8C">
      <w:pPr>
        <w:rPr>
          <w:rFonts w:ascii="Calibri" w:hAnsi="Calibri"/>
          <w:szCs w:val="24"/>
        </w:rPr>
      </w:pPr>
      <w:r w:rsidRPr="000E0F05">
        <w:rPr>
          <w:rFonts w:ascii="Calibri" w:hAnsi="Calibri"/>
          <w:szCs w:val="24"/>
        </w:rPr>
        <w:t xml:space="preserve">Previously, Vyn held the position of Product Development Specialist since joining the company in 2013, developing new products, and interfaced closely with the Sales &amp; Marketing Department.  Vyn held sales and marketing positions in the steel and heavy-duty manufacturing industries in </w:t>
      </w:r>
      <w:r w:rsidR="00422E7F">
        <w:rPr>
          <w:rFonts w:ascii="Calibri" w:hAnsi="Calibri"/>
          <w:szCs w:val="24"/>
        </w:rPr>
        <w:t>N</w:t>
      </w:r>
      <w:r w:rsidRPr="000E0F05">
        <w:rPr>
          <w:rFonts w:ascii="Calibri" w:hAnsi="Calibri"/>
          <w:szCs w:val="24"/>
        </w:rPr>
        <w:t>ortheast Ohio for several years prior to joining Ken-Tool.</w:t>
      </w:r>
    </w:p>
    <w:p w:rsidR="009A4A8C" w:rsidRPr="000E0F05" w:rsidRDefault="009A4A8C" w:rsidP="009A4A8C">
      <w:pPr>
        <w:rPr>
          <w:rFonts w:ascii="Calibri" w:hAnsi="Calibri"/>
          <w:szCs w:val="24"/>
        </w:rPr>
      </w:pPr>
    </w:p>
    <w:p w:rsidR="009A4A8C" w:rsidRPr="000E0F05" w:rsidRDefault="009A4A8C" w:rsidP="009A4A8C">
      <w:pPr>
        <w:rPr>
          <w:rStyle w:val="Strong"/>
          <w:rFonts w:ascii="Calibri" w:hAnsi="Calibri"/>
          <w:b w:val="0"/>
          <w:bCs w:val="0"/>
          <w:color w:val="000000"/>
          <w:szCs w:val="24"/>
        </w:rPr>
      </w:pPr>
      <w:r w:rsidRPr="000E0F05">
        <w:rPr>
          <w:rFonts w:ascii="Calibri" w:hAnsi="Calibri"/>
          <w:szCs w:val="24"/>
        </w:rPr>
        <w:t>Vyn was born in Chicago, Ill.</w:t>
      </w:r>
      <w:r w:rsidRPr="000E0F05">
        <w:rPr>
          <w:rStyle w:val="Strong"/>
          <w:rFonts w:ascii="Calibri" w:hAnsi="Calibri"/>
          <w:b w:val="0"/>
          <w:color w:val="000000"/>
          <w:szCs w:val="24"/>
        </w:rPr>
        <w:t xml:space="preserve">, raised in Hudson, Ohio, graduating from Hudson High School.  He received a Bachelor of </w:t>
      </w:r>
      <w:r w:rsidRPr="000E0F05">
        <w:rPr>
          <w:rStyle w:val="Strong"/>
          <w:rFonts w:ascii="Calibri" w:hAnsi="Calibri"/>
          <w:b w:val="0"/>
          <w:bCs w:val="0"/>
          <w:color w:val="000000"/>
          <w:szCs w:val="24"/>
        </w:rPr>
        <w:t>Science</w:t>
      </w:r>
      <w:r w:rsidRPr="000E0F05">
        <w:rPr>
          <w:rStyle w:val="Strong"/>
          <w:rFonts w:ascii="Calibri" w:hAnsi="Calibri"/>
          <w:b w:val="0"/>
          <w:color w:val="000000"/>
          <w:szCs w:val="24"/>
        </w:rPr>
        <w:t xml:space="preserve"> (Psychology) from State University of New York (SUNY) at Brockport, N.Y., and a Masters of Business Administration (</w:t>
      </w:r>
      <w:r w:rsidRPr="000E0F05">
        <w:rPr>
          <w:rFonts w:ascii="Calibri" w:hAnsi="Calibri"/>
          <w:szCs w:val="24"/>
        </w:rPr>
        <w:t>M.B.A.)</w:t>
      </w:r>
      <w:r w:rsidRPr="000E0F05">
        <w:rPr>
          <w:rStyle w:val="Strong"/>
          <w:rFonts w:ascii="Calibri" w:hAnsi="Calibri"/>
          <w:b w:val="0"/>
          <w:color w:val="000000"/>
          <w:szCs w:val="24"/>
        </w:rPr>
        <w:t xml:space="preserve"> from Baldwin Wallace College in Berea, Ohio.</w:t>
      </w:r>
    </w:p>
    <w:p w:rsidR="009A4A8C" w:rsidRPr="000E0F05" w:rsidRDefault="009A4A8C" w:rsidP="009A4A8C">
      <w:pPr>
        <w:rPr>
          <w:rStyle w:val="Strong"/>
          <w:rFonts w:ascii="Calibri" w:hAnsi="Calibri"/>
          <w:b w:val="0"/>
          <w:bCs w:val="0"/>
          <w:color w:val="000000"/>
          <w:szCs w:val="24"/>
        </w:rPr>
      </w:pPr>
    </w:p>
    <w:p w:rsidR="009A4A8C" w:rsidRPr="000E0F05" w:rsidRDefault="009A4A8C" w:rsidP="009A4A8C">
      <w:pPr>
        <w:rPr>
          <w:rFonts w:ascii="Calibri" w:hAnsi="Calibri"/>
          <w:szCs w:val="24"/>
        </w:rPr>
      </w:pPr>
      <w:r w:rsidRPr="000E0F05">
        <w:rPr>
          <w:rStyle w:val="Strong"/>
          <w:rFonts w:ascii="Calibri" w:hAnsi="Calibri"/>
          <w:b w:val="0"/>
          <w:color w:val="000000"/>
          <w:szCs w:val="24"/>
        </w:rPr>
        <w:t xml:space="preserve">He is an avid hockey and motorsports enthusiast.  He serves as a </w:t>
      </w:r>
      <w:r w:rsidRPr="000E0F05">
        <w:rPr>
          <w:rFonts w:ascii="Calibri" w:hAnsi="Calibri"/>
          <w:szCs w:val="24"/>
        </w:rPr>
        <w:t xml:space="preserve">USA Hockey official, officiating youth, high school and collegiate level games.  He has competed in national level SCCA autocross events in his 2001 Honda S2000. He also enjoys cruising on, and modifying, his motorcycle. </w:t>
      </w:r>
    </w:p>
    <w:p w:rsidR="009A4A8C" w:rsidRPr="000E0F05" w:rsidRDefault="009A4A8C" w:rsidP="009A4A8C">
      <w:pPr>
        <w:rPr>
          <w:rFonts w:ascii="Calibri" w:hAnsi="Calibri"/>
          <w:szCs w:val="24"/>
        </w:rPr>
      </w:pPr>
    </w:p>
    <w:p w:rsidR="009A4A8C" w:rsidRPr="000E0F05" w:rsidRDefault="009A4A8C" w:rsidP="009A4A8C">
      <w:pPr>
        <w:rPr>
          <w:rFonts w:ascii="Calibri" w:hAnsi="Calibri"/>
          <w:szCs w:val="24"/>
        </w:rPr>
      </w:pPr>
      <w:r w:rsidRPr="000E0F05">
        <w:rPr>
          <w:rFonts w:ascii="Calibri" w:hAnsi="Calibri"/>
          <w:szCs w:val="24"/>
        </w:rPr>
        <w:t>Vyn will be at the 2015 SEMA Show (Booth 42292, South Hall, Lower Level), meeting current and new customers, and demonstrating new products.</w:t>
      </w:r>
    </w:p>
    <w:p w:rsidR="008111EC" w:rsidRPr="009A4A8C" w:rsidRDefault="008111EC" w:rsidP="008111EC">
      <w:pPr>
        <w:rPr>
          <w:rFonts w:ascii="Calibri" w:hAnsi="Calibri"/>
          <w:szCs w:val="24"/>
        </w:rPr>
      </w:pPr>
    </w:p>
    <w:p w:rsidR="006033EA" w:rsidRPr="009A4A8C" w:rsidRDefault="006033EA" w:rsidP="00D276CA">
      <w:pPr>
        <w:spacing w:after="240"/>
        <w:rPr>
          <w:rFonts w:ascii="Calibri" w:hAnsi="Calibri"/>
          <w:szCs w:val="24"/>
        </w:rPr>
      </w:pPr>
      <w:r w:rsidRPr="009A4A8C">
        <w:rPr>
          <w:rStyle w:val="Strong"/>
          <w:rFonts w:ascii="Calibri" w:hAnsi="Calibri" w:cs="Arial"/>
          <w:color w:val="000000"/>
          <w:szCs w:val="24"/>
          <w:u w:val="single"/>
        </w:rPr>
        <w:t>About Ken-Tool</w:t>
      </w:r>
      <w:r w:rsidRPr="009A4A8C">
        <w:rPr>
          <w:rFonts w:ascii="Calibri" w:hAnsi="Calibri"/>
          <w:b/>
          <w:bCs/>
          <w:szCs w:val="24"/>
          <w:u w:val="single"/>
        </w:rPr>
        <w:br/>
      </w:r>
      <w:r w:rsidRPr="009A4A8C">
        <w:rPr>
          <w:rFonts w:ascii="Calibri" w:hAnsi="Calibri"/>
          <w:szCs w:val="24"/>
        </w:rPr>
        <w:t xml:space="preserve">Ken-Tool is the world’s leading manufacturer of professional tire service hand tools. Headquartered in Akron, Ohio, Ken-Tool has been providing the tire industry and automotive aftermarket with quality products for </w:t>
      </w:r>
      <w:r w:rsidR="00AD00B0" w:rsidRPr="009A4A8C">
        <w:rPr>
          <w:rFonts w:ascii="Calibri" w:hAnsi="Calibri"/>
          <w:szCs w:val="24"/>
        </w:rPr>
        <w:t>95</w:t>
      </w:r>
      <w:r w:rsidRPr="009A4A8C">
        <w:rPr>
          <w:rFonts w:ascii="Calibri" w:hAnsi="Calibri"/>
          <w:szCs w:val="24"/>
        </w:rPr>
        <w:t xml:space="preserve"> years. </w:t>
      </w:r>
    </w:p>
    <w:p w:rsidR="00672683" w:rsidRPr="009A4A8C" w:rsidRDefault="00672683" w:rsidP="00D276CA">
      <w:pPr>
        <w:spacing w:after="240"/>
        <w:rPr>
          <w:rFonts w:ascii="Calibri" w:hAnsi="Calibri"/>
          <w:szCs w:val="24"/>
        </w:rPr>
        <w:sectPr w:rsidR="00672683" w:rsidRPr="009A4A8C" w:rsidSect="00BA537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440" w:bottom="864" w:left="1440" w:header="720" w:footer="469" w:gutter="0"/>
          <w:cols w:space="720"/>
          <w:docGrid w:linePitch="360"/>
        </w:sectPr>
      </w:pPr>
    </w:p>
    <w:p w:rsidR="00672683" w:rsidRPr="009A4A8C" w:rsidRDefault="00672683" w:rsidP="00672683">
      <w:pPr>
        <w:rPr>
          <w:rFonts w:ascii="Calibri" w:hAnsi="Calibri"/>
          <w:szCs w:val="24"/>
        </w:rPr>
        <w:sectPr w:rsidR="00672683" w:rsidRPr="009A4A8C" w:rsidSect="005D4A29">
          <w:headerReference w:type="even" r:id="rId16"/>
          <w:headerReference w:type="default" r:id="rId17"/>
          <w:footerReference w:type="default" r:id="rId18"/>
          <w:headerReference w:type="first" r:id="rId19"/>
          <w:type w:val="continuous"/>
          <w:pgSz w:w="12240" w:h="15840" w:code="1"/>
          <w:pgMar w:top="1008" w:right="1440" w:bottom="864" w:left="1440" w:header="720" w:footer="469" w:gutter="0"/>
          <w:cols w:num="3" w:space="90"/>
          <w:titlePg/>
          <w:docGrid w:linePitch="360"/>
        </w:sectPr>
      </w:pPr>
      <w:r w:rsidRPr="009A4A8C">
        <w:rPr>
          <w:rStyle w:val="Strong"/>
          <w:rFonts w:ascii="Calibri" w:hAnsi="Calibri" w:cs="Arial"/>
          <w:i/>
          <w:color w:val="000000"/>
          <w:szCs w:val="24"/>
        </w:rPr>
        <w:lastRenderedPageBreak/>
        <w:t>Contact:</w:t>
      </w:r>
    </w:p>
    <w:p w:rsidR="00672683" w:rsidRPr="009A4A8C" w:rsidRDefault="005222D0" w:rsidP="00672683">
      <w:pPr>
        <w:rPr>
          <w:rFonts w:ascii="Verdana" w:hAnsi="Verdana"/>
          <w:szCs w:val="24"/>
        </w:rPr>
        <w:sectPr w:rsidR="00672683" w:rsidRPr="009A4A8C" w:rsidSect="005D4A29">
          <w:type w:val="continuous"/>
          <w:pgSz w:w="12240" w:h="15840" w:code="1"/>
          <w:pgMar w:top="1008" w:right="1440" w:bottom="864" w:left="1440" w:header="720" w:footer="469" w:gutter="0"/>
          <w:cols w:num="3" w:space="588"/>
          <w:titlePg/>
          <w:docGrid w:linePitch="360"/>
        </w:sectPr>
      </w:pPr>
      <w:r>
        <w:rPr>
          <w:rFonts w:ascii="Calibri" w:hAnsi="Calibri" w:cs="Calibri"/>
          <w:noProof/>
          <w:szCs w:val="24"/>
        </w:rPr>
        <w:lastRenderedPageBreak/>
        <w:drawing>
          <wp:anchor distT="0" distB="0" distL="114300" distR="114300" simplePos="0" relativeHeight="251657216" behindDoc="1" locked="1" layoutInCell="1" allowOverlap="1">
            <wp:simplePos x="0" y="0"/>
            <wp:positionH relativeFrom="column">
              <wp:posOffset>4655185</wp:posOffset>
            </wp:positionH>
            <wp:positionV relativeFrom="page">
              <wp:posOffset>8050530</wp:posOffset>
            </wp:positionV>
            <wp:extent cx="1287145" cy="1025525"/>
            <wp:effectExtent l="0" t="0" r="8255" b="0"/>
            <wp:wrapNone/>
            <wp:docPr id="5" name="Picture 2" descr="95 yr logo_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5 yr logo_White Ba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145" cy="1025525"/>
                    </a:xfrm>
                    <a:prstGeom prst="rect">
                      <a:avLst/>
                    </a:prstGeom>
                    <a:noFill/>
                  </pic:spPr>
                </pic:pic>
              </a:graphicData>
            </a:graphic>
            <wp14:sizeRelH relativeFrom="page">
              <wp14:pctWidth>0</wp14:pctWidth>
            </wp14:sizeRelH>
            <wp14:sizeRelV relativeFrom="page">
              <wp14:pctHeight>0</wp14:pctHeight>
            </wp14:sizeRelV>
          </wp:anchor>
        </w:drawing>
      </w:r>
      <w:r w:rsidR="00FE2641" w:rsidRPr="009A4A8C">
        <w:rPr>
          <w:rFonts w:ascii="Calibri" w:hAnsi="Calibri"/>
          <w:szCs w:val="24"/>
        </w:rPr>
        <w:t>Steve Vyn</w:t>
      </w:r>
    </w:p>
    <w:p w:rsidR="00672683" w:rsidRPr="009A4A8C" w:rsidRDefault="00672683" w:rsidP="00672683">
      <w:pPr>
        <w:rPr>
          <w:rFonts w:ascii="Calibri" w:hAnsi="Calibri"/>
          <w:szCs w:val="24"/>
        </w:rPr>
      </w:pPr>
      <w:r w:rsidRPr="009A4A8C">
        <w:rPr>
          <w:rFonts w:ascii="Calibri" w:hAnsi="Calibri"/>
          <w:b/>
          <w:szCs w:val="24"/>
          <w:u w:val="single"/>
        </w:rPr>
        <w:lastRenderedPageBreak/>
        <w:t>Tel:</w:t>
      </w:r>
      <w:r w:rsidRPr="009A4A8C">
        <w:rPr>
          <w:rFonts w:ascii="Calibri" w:hAnsi="Calibri"/>
          <w:szCs w:val="24"/>
        </w:rPr>
        <w:t xml:space="preserve"> 330-252-195</w:t>
      </w:r>
      <w:r w:rsidR="00FE2641" w:rsidRPr="009A4A8C">
        <w:rPr>
          <w:rFonts w:ascii="Calibri" w:hAnsi="Calibri"/>
          <w:szCs w:val="24"/>
        </w:rPr>
        <w:t>1</w:t>
      </w:r>
      <w:r w:rsidRPr="009A4A8C">
        <w:rPr>
          <w:rFonts w:ascii="Calibri" w:hAnsi="Calibri"/>
          <w:szCs w:val="24"/>
        </w:rPr>
        <w:t xml:space="preserve"> </w:t>
      </w:r>
    </w:p>
    <w:p w:rsidR="006033EA" w:rsidRPr="009A4A8C" w:rsidRDefault="00672683" w:rsidP="00A42EEA">
      <w:pPr>
        <w:rPr>
          <w:rFonts w:ascii="Calibri" w:hAnsi="Calibri"/>
          <w:szCs w:val="24"/>
        </w:rPr>
      </w:pPr>
      <w:r w:rsidRPr="009A4A8C">
        <w:rPr>
          <w:rFonts w:ascii="Calibri" w:hAnsi="Calibri"/>
          <w:szCs w:val="24"/>
        </w:rPr>
        <w:lastRenderedPageBreak/>
        <w:t> </w:t>
      </w:r>
      <w:r w:rsidR="00A42EEA" w:rsidRPr="009A4A8C">
        <w:rPr>
          <w:rFonts w:ascii="Calibri" w:hAnsi="Calibri"/>
          <w:szCs w:val="24"/>
        </w:rPr>
        <w:t xml:space="preserve"> </w:t>
      </w:r>
    </w:p>
    <w:p w:rsidR="00BA48CA" w:rsidRPr="009A4A8C" w:rsidRDefault="00BA48CA" w:rsidP="00BA48CA">
      <w:pPr>
        <w:rPr>
          <w:rFonts w:ascii="Verdana" w:hAnsi="Verdana"/>
          <w:szCs w:val="24"/>
        </w:rPr>
        <w:sectPr w:rsidR="00BA48CA" w:rsidRPr="009A4A8C" w:rsidSect="00BA48CA">
          <w:headerReference w:type="even" r:id="rId21"/>
          <w:headerReference w:type="default" r:id="rId22"/>
          <w:footerReference w:type="default" r:id="rId23"/>
          <w:headerReference w:type="first" r:id="rId24"/>
          <w:type w:val="continuous"/>
          <w:pgSz w:w="12240" w:h="15840" w:code="1"/>
          <w:pgMar w:top="1008" w:right="1440" w:bottom="864" w:left="1440" w:header="720" w:footer="469" w:gutter="0"/>
          <w:cols w:num="2" w:space="720"/>
          <w:titlePg/>
          <w:docGrid w:linePitch="360"/>
        </w:sectPr>
      </w:pPr>
    </w:p>
    <w:p w:rsidR="00D276CA" w:rsidRPr="009A4A8C" w:rsidRDefault="00AD00B0" w:rsidP="00BA48CA">
      <w:pPr>
        <w:rPr>
          <w:rFonts w:ascii="Calibri" w:hAnsi="Calibri" w:cs="Calibri"/>
          <w:szCs w:val="24"/>
        </w:rPr>
      </w:pPr>
      <w:r w:rsidRPr="009A4A8C">
        <w:rPr>
          <w:rFonts w:ascii="Calibri" w:hAnsi="Calibri"/>
          <w:b/>
          <w:szCs w:val="24"/>
          <w:u w:val="single"/>
        </w:rPr>
        <w:lastRenderedPageBreak/>
        <w:t>Email:</w:t>
      </w:r>
      <w:r w:rsidRPr="009A4A8C">
        <w:rPr>
          <w:rFonts w:ascii="Calibri" w:hAnsi="Calibri"/>
          <w:szCs w:val="24"/>
        </w:rPr>
        <w:t xml:space="preserve"> </w:t>
      </w:r>
      <w:hyperlink r:id="rId25" w:history="1">
        <w:r w:rsidRPr="009A4A8C">
          <w:rPr>
            <w:rStyle w:val="Hyperlink"/>
            <w:rFonts w:ascii="Calibri" w:hAnsi="Calibri"/>
            <w:szCs w:val="24"/>
          </w:rPr>
          <w:t>svyn@kentool.com</w:t>
        </w:r>
      </w:hyperlink>
      <w:r w:rsidR="00BA48CA" w:rsidRPr="009A4A8C">
        <w:rPr>
          <w:rFonts w:ascii="Calibri" w:hAnsi="Calibri" w:cs="Calibri"/>
          <w:szCs w:val="24"/>
        </w:rPr>
        <w:t xml:space="preserve">                        </w:t>
      </w:r>
    </w:p>
    <w:p w:rsidR="00D276CA" w:rsidRDefault="00D276CA" w:rsidP="00BA48CA">
      <w:pPr>
        <w:rPr>
          <w:rFonts w:ascii="Calibri" w:hAnsi="Calibri" w:cs="Calibri"/>
          <w:sz w:val="22"/>
        </w:rPr>
      </w:pPr>
    </w:p>
    <w:p w:rsidR="00D276CA" w:rsidRDefault="00D276CA" w:rsidP="00D276CA">
      <w:pPr>
        <w:rPr>
          <w:rFonts w:ascii="Calibri" w:hAnsi="Calibri"/>
          <w:sz w:val="22"/>
          <w:szCs w:val="21"/>
        </w:rPr>
        <w:sectPr w:rsidR="00D276CA" w:rsidSect="00672683">
          <w:type w:val="continuous"/>
          <w:pgSz w:w="12240" w:h="15840" w:code="1"/>
          <w:pgMar w:top="1008" w:right="1440" w:bottom="864" w:left="1440" w:header="720" w:footer="469" w:gutter="0"/>
          <w:cols w:num="2" w:space="720"/>
          <w:docGrid w:linePitch="360"/>
        </w:sectPr>
      </w:pPr>
    </w:p>
    <w:p w:rsidR="00D276CA" w:rsidRDefault="00D276CA" w:rsidP="00D276CA">
      <w:pPr>
        <w:rPr>
          <w:rFonts w:ascii="Verdana" w:hAnsi="Verdana"/>
          <w:sz w:val="22"/>
          <w:szCs w:val="22"/>
        </w:rPr>
      </w:pPr>
    </w:p>
    <w:p w:rsidR="00D276CA" w:rsidRDefault="00D276CA" w:rsidP="00D276CA">
      <w:pPr>
        <w:rPr>
          <w:rFonts w:ascii="Verdana" w:hAnsi="Verdana"/>
          <w:sz w:val="22"/>
          <w:szCs w:val="22"/>
        </w:rPr>
      </w:pPr>
    </w:p>
    <w:p w:rsidR="00BA48CA" w:rsidRPr="00BA48CA" w:rsidRDefault="00BA48CA" w:rsidP="00BA48CA">
      <w:pPr>
        <w:rPr>
          <w:rFonts w:ascii="Calibri" w:hAnsi="Calibri" w:cs="Calibri"/>
          <w:sz w:val="22"/>
        </w:rPr>
      </w:pPr>
      <w:r>
        <w:rPr>
          <w:rFonts w:ascii="Calibri" w:hAnsi="Calibri" w:cs="Calibri"/>
          <w:sz w:val="22"/>
        </w:rPr>
        <w:t xml:space="preserve">                                                                                </w:t>
      </w:r>
    </w:p>
    <w:sectPr w:rsidR="00BA48CA" w:rsidRPr="00BA48CA" w:rsidSect="00BA48CA">
      <w:type w:val="continuous"/>
      <w:pgSz w:w="12240" w:h="15840" w:code="1"/>
      <w:pgMar w:top="1008" w:right="1440" w:bottom="864" w:left="1440" w:header="720" w:footer="46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ED" w:rsidRDefault="00AA54ED">
      <w:r>
        <w:separator/>
      </w:r>
    </w:p>
  </w:endnote>
  <w:endnote w:type="continuationSeparator" w:id="0">
    <w:p w:rsidR="00AA54ED" w:rsidRDefault="00AA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Web Pro Condensed">
    <w:altName w:val="Arial Narrow"/>
    <w:charset w:val="00"/>
    <w:family w:val="swiss"/>
    <w:pitch w:val="variable"/>
    <w:sig w:usb0="00000001" w:usb1="5000204A" w:usb2="00000000" w:usb3="00000000" w:csb0="0000009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6C" w:rsidRDefault="00876E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EA" w:rsidRDefault="006033EA">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768 E. North Street • Akron, Ohio 44305</w:t>
    </w:r>
  </w:p>
  <w:p w:rsidR="006033EA" w:rsidRDefault="006033EA">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Phone (330) 535-7177 • Fax (800) 872-4929 • International Fax (330) 535-1345</w:t>
    </w:r>
  </w:p>
  <w:p w:rsidR="006033EA" w:rsidRDefault="005222D0">
    <w:pPr>
      <w:pStyle w:val="Footer"/>
      <w:jc w:val="center"/>
      <w:rPr>
        <w:rFonts w:ascii="Myriad Web Pro Condensed" w:hAnsi="Myriad Web Pro Condensed" w:cs="Arial"/>
        <w:b/>
        <w:bCs/>
        <w:color w:val="333399"/>
        <w:sz w:val="20"/>
      </w:rPr>
    </w:pPr>
    <w:hyperlink r:id="rId1" w:history="1">
      <w:r w:rsidR="006033EA" w:rsidRPr="007A1DB0">
        <w:rPr>
          <w:rStyle w:val="Hyperlink"/>
          <w:rFonts w:ascii="Myriad Web Pro Condensed" w:hAnsi="Myriad Web Pro Condensed" w:cs="Arial"/>
          <w:b/>
          <w:bCs/>
          <w:sz w:val="20"/>
        </w:rPr>
        <w:t>www.kentool.com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FD" w:rsidRDefault="00C024FD" w:rsidP="00C024FD">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768 E. North Street • Akron, Ohio 44305</w:t>
    </w:r>
  </w:p>
  <w:p w:rsidR="00C024FD" w:rsidRDefault="00C024FD" w:rsidP="00C024FD">
    <w:pPr>
      <w:pStyle w:val="Footer"/>
      <w:jc w:val="center"/>
      <w:rPr>
        <w:rFonts w:ascii="Myriad Web Pro Condensed" w:hAnsi="Myriad Web Pro Condensed" w:cs="Arial"/>
        <w:color w:val="333399"/>
        <w:sz w:val="20"/>
      </w:rPr>
    </w:pPr>
    <w:r>
      <w:rPr>
        <w:rFonts w:ascii="Myriad Web Pro Condensed" w:hAnsi="Myriad Web Pro Condensed" w:cs="Arial"/>
        <w:color w:val="333399"/>
        <w:sz w:val="20"/>
      </w:rPr>
      <w:t>Phone (330) 535-7177 • Fax (800) 872-4929 • International Fax (330) 535-1345</w:t>
    </w:r>
  </w:p>
  <w:p w:rsidR="00C024FD" w:rsidRDefault="00C024FD" w:rsidP="00C024FD">
    <w:pPr>
      <w:pStyle w:val="Footer"/>
      <w:jc w:val="center"/>
      <w:rPr>
        <w:b/>
        <w:bCs/>
      </w:rPr>
    </w:pPr>
    <w:r>
      <w:rPr>
        <w:rFonts w:ascii="Myriad Web Pro Condensed" w:hAnsi="Myriad Web Pro Condensed" w:cs="Arial"/>
        <w:b/>
        <w:bCs/>
        <w:color w:val="333399"/>
        <w:sz w:val="20"/>
      </w:rPr>
      <w:t>www.kentool.com</w:t>
    </w:r>
  </w:p>
  <w:p w:rsidR="00C024FD" w:rsidRDefault="00C024F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83" w:rsidRPr="00C024FD" w:rsidRDefault="00672683" w:rsidP="00C024F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7" w:rsidRPr="00C024FD" w:rsidRDefault="00241697" w:rsidP="00C02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ED" w:rsidRDefault="00AA54ED">
      <w:r>
        <w:separator/>
      </w:r>
    </w:p>
  </w:footnote>
  <w:footnote w:type="continuationSeparator" w:id="0">
    <w:p w:rsidR="00AA54ED" w:rsidRDefault="00AA5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EA" w:rsidRDefault="006033EA">
    <w:pPr>
      <w:pStyle w:val="Header"/>
      <w:rPr>
        <w:b/>
      </w:rPr>
    </w:pPr>
    <w:r>
      <w:rPr>
        <w:b/>
      </w:rPr>
      <w:t>IMPERIAL Triple Head 180° Tube Bender</w:t>
    </w:r>
  </w:p>
  <w:p w:rsidR="006033EA" w:rsidRDefault="006033EA">
    <w:pPr>
      <w:pStyle w:val="Header"/>
      <w:rPr>
        <w:b/>
      </w:rPr>
    </w:pPr>
    <w:r>
      <w:rPr>
        <w:b/>
      </w:rPr>
      <w:t>Page 2 of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EA" w:rsidRDefault="005222D0">
    <w:pPr>
      <w:pStyle w:val="Header"/>
      <w:jc w:val="center"/>
    </w:pPr>
    <w:r>
      <w:rPr>
        <w:noProof/>
      </w:rPr>
      <w:drawing>
        <wp:inline distT="0" distB="0" distL="0" distR="0">
          <wp:extent cx="2921000" cy="787400"/>
          <wp:effectExtent l="0" t="0" r="0" b="0"/>
          <wp:docPr id="1" name="Picture 1"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787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3EA" w:rsidRDefault="005222D0" w:rsidP="00C024FD">
    <w:pPr>
      <w:pStyle w:val="Header"/>
      <w:jc w:val="center"/>
    </w:pPr>
    <w:r>
      <w:rPr>
        <w:noProof/>
      </w:rPr>
      <w:drawing>
        <wp:inline distT="0" distB="0" distL="0" distR="0">
          <wp:extent cx="2921000" cy="787400"/>
          <wp:effectExtent l="0" t="0" r="0" b="0"/>
          <wp:docPr id="2" name="Picture 2"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7874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83" w:rsidRDefault="00672683">
    <w:pPr>
      <w:pStyle w:val="Header"/>
      <w:rPr>
        <w:b/>
      </w:rPr>
    </w:pPr>
    <w:r>
      <w:rPr>
        <w:b/>
      </w:rPr>
      <w:t>IMPERIAL Triple Head 180° Tube Bender</w:t>
    </w:r>
  </w:p>
  <w:p w:rsidR="00672683" w:rsidRDefault="00672683">
    <w:pPr>
      <w:pStyle w:val="Header"/>
      <w:rPr>
        <w:b/>
      </w:rPr>
    </w:pPr>
    <w:r>
      <w:rPr>
        <w:b/>
      </w:rPr>
      <w:t>Page 2 of 2</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83" w:rsidRDefault="005222D0">
    <w:pPr>
      <w:pStyle w:val="Header"/>
      <w:jc w:val="center"/>
    </w:pPr>
    <w:r>
      <w:rPr>
        <w:noProof/>
      </w:rPr>
      <w:drawing>
        <wp:inline distT="0" distB="0" distL="0" distR="0">
          <wp:extent cx="2921000" cy="787400"/>
          <wp:effectExtent l="0" t="0" r="0" b="0"/>
          <wp:docPr id="3" name="Picture 3"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787400"/>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83" w:rsidRDefault="0067268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7" w:rsidRDefault="00241697">
    <w:pPr>
      <w:pStyle w:val="Header"/>
      <w:rPr>
        <w:b/>
      </w:rPr>
    </w:pPr>
    <w:r>
      <w:rPr>
        <w:b/>
      </w:rPr>
      <w:t>IMPERIAL Triple Head 180° Tube Bender</w:t>
    </w:r>
  </w:p>
  <w:p w:rsidR="00241697" w:rsidRDefault="00241697">
    <w:pPr>
      <w:pStyle w:val="Header"/>
      <w:rPr>
        <w:b/>
      </w:rPr>
    </w:pPr>
    <w:r>
      <w:rPr>
        <w:b/>
      </w:rPr>
      <w:t>Page 2 of 2</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97" w:rsidRDefault="005222D0">
    <w:pPr>
      <w:pStyle w:val="Header"/>
      <w:jc w:val="center"/>
    </w:pPr>
    <w:r>
      <w:rPr>
        <w:noProof/>
      </w:rPr>
      <w:drawing>
        <wp:inline distT="0" distB="0" distL="0" distR="0">
          <wp:extent cx="2921000" cy="787400"/>
          <wp:effectExtent l="0" t="0" r="0" b="0"/>
          <wp:docPr id="4" name="Picture 4" descr="KT blue 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 blue logo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787400"/>
                  </a:xfrm>
                  <a:prstGeom prst="rect">
                    <a:avLst/>
                  </a:prstGeom>
                  <a:noFill/>
                  <a:ln>
                    <a:noFill/>
                  </a:ln>
                </pic:spPr>
              </pic:pic>
            </a:graphicData>
          </a:graphic>
        </wp:inline>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CA" w:rsidRDefault="00BA48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18A0"/>
    <w:multiLevelType w:val="hybridMultilevel"/>
    <w:tmpl w:val="CB84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2F"/>
    <w:rsid w:val="000309F7"/>
    <w:rsid w:val="000E0F05"/>
    <w:rsid w:val="00112DF4"/>
    <w:rsid w:val="00241697"/>
    <w:rsid w:val="002B7C4A"/>
    <w:rsid w:val="002F2508"/>
    <w:rsid w:val="00353905"/>
    <w:rsid w:val="003A4F74"/>
    <w:rsid w:val="003F6C4A"/>
    <w:rsid w:val="00412DD2"/>
    <w:rsid w:val="00422E7F"/>
    <w:rsid w:val="004B6A07"/>
    <w:rsid w:val="004E534B"/>
    <w:rsid w:val="005222D0"/>
    <w:rsid w:val="00554D94"/>
    <w:rsid w:val="005C2735"/>
    <w:rsid w:val="005D4A29"/>
    <w:rsid w:val="006033EA"/>
    <w:rsid w:val="00616FAC"/>
    <w:rsid w:val="00672683"/>
    <w:rsid w:val="00674B6E"/>
    <w:rsid w:val="00677C46"/>
    <w:rsid w:val="006823DE"/>
    <w:rsid w:val="006A4F19"/>
    <w:rsid w:val="007A3ABA"/>
    <w:rsid w:val="007A6E97"/>
    <w:rsid w:val="008111EC"/>
    <w:rsid w:val="00876E6C"/>
    <w:rsid w:val="008829A5"/>
    <w:rsid w:val="008E215C"/>
    <w:rsid w:val="009A14F6"/>
    <w:rsid w:val="009A4A8C"/>
    <w:rsid w:val="009D7249"/>
    <w:rsid w:val="00A42EEA"/>
    <w:rsid w:val="00AA54ED"/>
    <w:rsid w:val="00AD00B0"/>
    <w:rsid w:val="00BA450B"/>
    <w:rsid w:val="00BA48CA"/>
    <w:rsid w:val="00BA5373"/>
    <w:rsid w:val="00BC492A"/>
    <w:rsid w:val="00C024FD"/>
    <w:rsid w:val="00C039EF"/>
    <w:rsid w:val="00C14D2F"/>
    <w:rsid w:val="00C51228"/>
    <w:rsid w:val="00D276CA"/>
    <w:rsid w:val="00D34A58"/>
    <w:rsid w:val="00DC7B4E"/>
    <w:rsid w:val="00E00BB9"/>
    <w:rsid w:val="00EF1C01"/>
    <w:rsid w:val="00FB20D1"/>
    <w:rsid w:val="00FE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line="360" w:lineRule="auto"/>
      <w:outlineLvl w:val="1"/>
    </w:pPr>
    <w:rPr>
      <w:b/>
      <w:i/>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Strong">
    <w:name w:val="Strong"/>
    <w:uiPriority w:val="22"/>
    <w:qFormat/>
    <w:rsid w:val="006A4F19"/>
    <w:rPr>
      <w:b/>
      <w:bCs/>
    </w:rPr>
  </w:style>
  <w:style w:type="character" w:customStyle="1" w:styleId="HeaderChar">
    <w:name w:val="Header Char"/>
    <w:link w:val="Header"/>
    <w:uiPriority w:val="99"/>
    <w:rsid w:val="006033E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line="360" w:lineRule="auto"/>
      <w:outlineLvl w:val="1"/>
    </w:pPr>
    <w:rPr>
      <w:b/>
      <w:i/>
    </w:rPr>
  </w:style>
  <w:style w:type="paragraph" w:styleId="Heading5">
    <w:name w:val="heading 5"/>
    <w:basedOn w:val="Normal"/>
    <w:next w:val="Normal"/>
    <w:qFormat/>
    <w:pPr>
      <w:keepNext/>
      <w:jc w:val="center"/>
      <w:outlineLvl w:val="4"/>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Strong">
    <w:name w:val="Strong"/>
    <w:uiPriority w:val="22"/>
    <w:qFormat/>
    <w:rsid w:val="006A4F19"/>
    <w:rPr>
      <w:b/>
      <w:bCs/>
    </w:rPr>
  </w:style>
  <w:style w:type="character" w:customStyle="1" w:styleId="HeaderChar">
    <w:name w:val="Header Char"/>
    <w:link w:val="Header"/>
    <w:uiPriority w:val="99"/>
    <w:rsid w:val="006033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8860">
      <w:bodyDiv w:val="1"/>
      <w:marLeft w:val="0"/>
      <w:marRight w:val="0"/>
      <w:marTop w:val="0"/>
      <w:marBottom w:val="0"/>
      <w:divBdr>
        <w:top w:val="none" w:sz="0" w:space="0" w:color="auto"/>
        <w:left w:val="none" w:sz="0" w:space="0" w:color="auto"/>
        <w:bottom w:val="none" w:sz="0" w:space="0" w:color="auto"/>
        <w:right w:val="none" w:sz="0" w:space="0" w:color="auto"/>
      </w:divBdr>
    </w:div>
    <w:div w:id="1345402355">
      <w:bodyDiv w:val="1"/>
      <w:marLeft w:val="0"/>
      <w:marRight w:val="0"/>
      <w:marTop w:val="0"/>
      <w:marBottom w:val="0"/>
      <w:divBdr>
        <w:top w:val="none" w:sz="0" w:space="0" w:color="auto"/>
        <w:left w:val="none" w:sz="0" w:space="0" w:color="auto"/>
        <w:bottom w:val="none" w:sz="0" w:space="0" w:color="auto"/>
        <w:right w:val="none" w:sz="0" w:space="0" w:color="auto"/>
      </w:divBdr>
    </w:div>
    <w:div w:id="19893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5.xml"/><Relationship Id="rId24" Type="http://schemas.openxmlformats.org/officeDocument/2006/relationships/header" Target="header9.xml"/><Relationship Id="rId25" Type="http://schemas.openxmlformats.org/officeDocument/2006/relationships/hyperlink" Target="mailto:svyn@kentool.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kento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D24C-27DE-6D4C-B157-E5B167C9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KT Letterhead</vt:lpstr>
    </vt:vector>
  </TitlesOfParts>
  <Company>Ken Tool</Company>
  <LinksUpToDate>false</LinksUpToDate>
  <CharactersWithSpaces>1922</CharactersWithSpaces>
  <SharedDoc>false</SharedDoc>
  <HLinks>
    <vt:vector size="24" baseType="variant">
      <vt:variant>
        <vt:i4>1507383</vt:i4>
      </vt:variant>
      <vt:variant>
        <vt:i4>6</vt:i4>
      </vt:variant>
      <vt:variant>
        <vt:i4>0</vt:i4>
      </vt:variant>
      <vt:variant>
        <vt:i4>5</vt:i4>
      </vt:variant>
      <vt:variant>
        <vt:lpwstr>mailto:svyn@kentool.com</vt:lpwstr>
      </vt:variant>
      <vt:variant>
        <vt:lpwstr/>
      </vt:variant>
      <vt:variant>
        <vt:i4>655457</vt:i4>
      </vt:variant>
      <vt:variant>
        <vt:i4>3</vt:i4>
      </vt:variant>
      <vt:variant>
        <vt:i4>0</vt:i4>
      </vt:variant>
      <vt:variant>
        <vt:i4>5</vt:i4>
      </vt:variant>
      <vt:variant>
        <vt:lpwstr>http://www.kentool.com/kentoolmedia_images.html</vt:lpwstr>
      </vt:variant>
      <vt:variant>
        <vt:lpwstr/>
      </vt:variant>
      <vt:variant>
        <vt:i4>327687</vt:i4>
      </vt:variant>
      <vt:variant>
        <vt:i4>0</vt:i4>
      </vt:variant>
      <vt:variant>
        <vt:i4>0</vt:i4>
      </vt:variant>
      <vt:variant>
        <vt:i4>5</vt:i4>
      </vt:variant>
      <vt:variant>
        <vt:lpwstr>http://rs6.net/tn.jsp?et=1102861284913&amp;s=63241&amp;e=001bmbx5gvPtiJZDbrdsyL7JiF6jM0LVQkdLppJJX56aIpR_DJYz75CKEr54mrYnTzkdtcymbRxAX4DOlr4xupmq0KvOKd2EfQP_xZoPcTkVl88HVATZYRKRA==</vt:lpwstr>
      </vt:variant>
      <vt:variant>
        <vt:lpwstr/>
      </vt:variant>
      <vt:variant>
        <vt:i4>2293871</vt:i4>
      </vt:variant>
      <vt:variant>
        <vt:i4>0</vt:i4>
      </vt:variant>
      <vt:variant>
        <vt:i4>0</vt:i4>
      </vt:variant>
      <vt:variant>
        <vt:i4>5</vt:i4>
      </vt:variant>
      <vt:variant>
        <vt:lpwstr>http://www.kentool.com/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 Letterhead</dc:title>
  <dc:subject/>
  <dc:creator>Steve Cole</dc:creator>
  <cp:keywords/>
  <cp:lastModifiedBy>Chris</cp:lastModifiedBy>
  <cp:revision>2</cp:revision>
  <cp:lastPrinted>2007-04-09T15:48:00Z</cp:lastPrinted>
  <dcterms:created xsi:type="dcterms:W3CDTF">2015-11-02T13:01:00Z</dcterms:created>
  <dcterms:modified xsi:type="dcterms:W3CDTF">2015-11-02T13:01:00Z</dcterms:modified>
</cp:coreProperties>
</file>